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4C" w:rsidRPr="00FC1672" w:rsidRDefault="00E2324C" w:rsidP="00E2324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95692">
        <w:rPr>
          <w:rStyle w:val="markedcontent"/>
          <w:rFonts w:ascii="Times New Roman" w:hAnsi="Times New Roman" w:cs="Times New Roman"/>
          <w:sz w:val="28"/>
          <w:szCs w:val="28"/>
        </w:rPr>
        <w:t xml:space="preserve">Информация </w:t>
      </w:r>
      <w:r w:rsidRPr="005C39E5">
        <w:rPr>
          <w:rStyle w:val="markedcontent"/>
          <w:rFonts w:ascii="Times New Roman" w:hAnsi="Times New Roman" w:cs="Times New Roman"/>
          <w:sz w:val="28"/>
          <w:szCs w:val="28"/>
        </w:rPr>
        <w:t>Де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партамента здравоохранения</w:t>
      </w:r>
      <w:r>
        <w:rPr>
          <w:rStyle w:val="markedcontent"/>
          <w:rFonts w:ascii="Times New Roman" w:hAnsi="Times New Roman" w:cs="Times New Roman"/>
          <w:sz w:val="28"/>
          <w:szCs w:val="28"/>
        </w:rPr>
        <w:br/>
      </w:r>
      <w:r w:rsidRPr="005C39E5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Pr="00F02B80">
        <w:rPr>
          <w:rFonts w:ascii="Times New Roman" w:eastAsia="Calibri" w:hAnsi="Times New Roman" w:cs="Times New Roman"/>
          <w:sz w:val="28"/>
          <w:szCs w:val="28"/>
        </w:rPr>
        <w:t xml:space="preserve"> на заседание круглого стола на тему «Об обеспечен</w:t>
      </w:r>
      <w:r>
        <w:rPr>
          <w:rFonts w:ascii="Times New Roman" w:eastAsia="Calibri" w:hAnsi="Times New Roman" w:cs="Times New Roman"/>
          <w:sz w:val="28"/>
          <w:szCs w:val="28"/>
        </w:rPr>
        <w:t>ии</w:t>
      </w:r>
      <w:r w:rsidRPr="00F02B80">
        <w:rPr>
          <w:rFonts w:ascii="Times New Roman" w:eastAsia="Calibri" w:hAnsi="Times New Roman" w:cs="Times New Roman"/>
          <w:sz w:val="28"/>
          <w:szCs w:val="28"/>
        </w:rPr>
        <w:t xml:space="preserve"> комплексной безопасности детей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02B80">
        <w:rPr>
          <w:rFonts w:ascii="Times New Roman" w:eastAsia="Calibri" w:hAnsi="Times New Roman" w:cs="Times New Roman"/>
          <w:sz w:val="28"/>
          <w:szCs w:val="28"/>
        </w:rPr>
        <w:t xml:space="preserve">на объектах социальной сферы» </w:t>
      </w:r>
    </w:p>
    <w:p w:rsidR="00E2324C" w:rsidRPr="0096524E" w:rsidRDefault="00E2324C" w:rsidP="00E2324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>Службой медицинской профилактики Ханты-Мансийского автономного округа – Югры (далее – автономный округ, Югра) уделяется пристальное внимание теме</w:t>
      </w:r>
      <w:r w:rsidRPr="0096524E">
        <w:rPr>
          <w:rFonts w:ascii="Times New Roman" w:hAnsi="Times New Roman" w:cs="Times New Roman"/>
        </w:rPr>
        <w:t xml:space="preserve"> </w:t>
      </w:r>
      <w:r w:rsidRPr="0096524E">
        <w:rPr>
          <w:rFonts w:ascii="Times New Roman" w:hAnsi="Times New Roman" w:cs="Times New Roman"/>
          <w:sz w:val="28"/>
          <w:szCs w:val="28"/>
        </w:rPr>
        <w:t>сохранения здоровья подрастающего поколения, профилактике детского травматизма.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Профилактическая работа проводится в различных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  <w:t xml:space="preserve">как </w:t>
      </w:r>
      <w:r w:rsidRPr="0096524E">
        <w:rPr>
          <w:rFonts w:ascii="Times New Roman" w:hAnsi="Times New Roman" w:cs="Times New Roman"/>
          <w:sz w:val="28"/>
          <w:szCs w:val="28"/>
        </w:rPr>
        <w:t xml:space="preserve">с детьми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6524E">
        <w:rPr>
          <w:rFonts w:ascii="Times New Roman" w:hAnsi="Times New Roman" w:cs="Times New Roman"/>
          <w:sz w:val="28"/>
          <w:szCs w:val="28"/>
        </w:rPr>
        <w:t>их родителями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6524E">
        <w:rPr>
          <w:rFonts w:ascii="Times New Roman" w:hAnsi="Times New Roman" w:cs="Times New Roman"/>
          <w:sz w:val="28"/>
          <w:szCs w:val="28"/>
        </w:rPr>
        <w:t>законными представителями</w:t>
      </w:r>
      <w:r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br/>
        <w:t>так и с</w:t>
      </w:r>
      <w:r w:rsidRPr="0096524E">
        <w:rPr>
          <w:rFonts w:ascii="Times New Roman" w:hAnsi="Times New Roman" w:cs="Times New Roman"/>
          <w:sz w:val="28"/>
          <w:szCs w:val="28"/>
        </w:rPr>
        <w:t xml:space="preserve"> педагогическим составом образовательных учреждений.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gramStart"/>
      <w:r w:rsidRPr="009652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524E">
        <w:rPr>
          <w:rFonts w:ascii="Times New Roman" w:hAnsi="Times New Roman" w:cs="Times New Roman"/>
          <w:sz w:val="28"/>
          <w:szCs w:val="28"/>
        </w:rPr>
        <w:t>. Масштабные коммуникационные кампании, направленные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>на формирование здорового образа жизни,</w:t>
      </w:r>
      <w:bookmarkStart w:id="0" w:name="_GoBack"/>
      <w:bookmarkEnd w:id="0"/>
      <w:r w:rsidRPr="0096524E">
        <w:rPr>
          <w:rFonts w:ascii="Times New Roman" w:hAnsi="Times New Roman" w:cs="Times New Roman"/>
          <w:sz w:val="28"/>
          <w:szCs w:val="28"/>
        </w:rPr>
        <w:t xml:space="preserve"> профилактику детского травматизма организуются ежегодно на территории автономного округа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96524E">
        <w:rPr>
          <w:rFonts w:ascii="Times New Roman" w:hAnsi="Times New Roman" w:cs="Times New Roman"/>
          <w:iCs/>
          <w:sz w:val="28"/>
          <w:szCs w:val="28"/>
        </w:rPr>
        <w:t>профилактических месячников.</w:t>
      </w:r>
      <w:proofErr w:type="gramEnd"/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Ежегодно в Югре в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июне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проходит месячник профилактики детского травматизма. 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96524E">
        <w:rPr>
          <w:rFonts w:ascii="Times New Roman" w:hAnsi="Times New Roman" w:cs="Times New Roman"/>
          <w:sz w:val="28"/>
          <w:szCs w:val="28"/>
        </w:rPr>
        <w:t>В 2022 году в рамках месячника: прочитано 216 лекций, которые посетили 6 531 чел.; проведено 21 432 беседы, число участников 55 077 чел.; в СМИ размещено 313 информационных поводов; проведено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 xml:space="preserve">63 </w:t>
      </w:r>
      <w:proofErr w:type="spellStart"/>
      <w:r w:rsidRPr="0096524E">
        <w:rPr>
          <w:rFonts w:ascii="Times New Roman" w:hAnsi="Times New Roman" w:cs="Times New Roman"/>
          <w:sz w:val="28"/>
          <w:szCs w:val="28"/>
        </w:rPr>
        <w:t>кинодемонстрации</w:t>
      </w:r>
      <w:proofErr w:type="spellEnd"/>
      <w:r w:rsidRPr="0096524E">
        <w:rPr>
          <w:rFonts w:ascii="Times New Roman" w:hAnsi="Times New Roman" w:cs="Times New Roman"/>
          <w:sz w:val="28"/>
          <w:szCs w:val="28"/>
        </w:rPr>
        <w:t xml:space="preserve"> с обсуждением, которые посетило 2122чел.; проведено 42 массовых мероприятия, число участников 7 898 чел.; размещено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>1 168 средств наглядной агитации (стенды, плакаты, уголки здоровья и др.);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распространено 19 672 экз. тематической печатной продукции.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первом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квартале 2023 года по теме «Травматизм, отравления» прочитано 22 лекции, которые посетили 447 чел.; организовано 10 584 бесед, число участников – 18 180 чел.; в СМИ размещено 87 информационных поводов; размещено 102 средства наглядной агитации; распространено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>2 701 экземпляр печатной продукции.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мае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2023 года проведена</w:t>
      </w:r>
      <w:r w:rsidRPr="0096524E">
        <w:rPr>
          <w:rFonts w:ascii="Times New Roman" w:hAnsi="Times New Roman" w:cs="Times New Roman"/>
        </w:rPr>
        <w:t xml:space="preserve"> </w:t>
      </w:r>
      <w:r w:rsidRPr="0096524E">
        <w:rPr>
          <w:rFonts w:ascii="Times New Roman" w:hAnsi="Times New Roman" w:cs="Times New Roman"/>
          <w:sz w:val="28"/>
          <w:szCs w:val="28"/>
        </w:rPr>
        <w:t>игра-</w:t>
      </w:r>
      <w:proofErr w:type="spellStart"/>
      <w:r w:rsidRPr="0096524E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96524E">
        <w:rPr>
          <w:rFonts w:ascii="Times New Roman" w:hAnsi="Times New Roman" w:cs="Times New Roman"/>
          <w:sz w:val="28"/>
          <w:szCs w:val="28"/>
        </w:rPr>
        <w:t xml:space="preserve"> «Праздник здоровья» для детей старшего дошкольного возраста, в которых приняло участие 256 человек. 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524E">
        <w:rPr>
          <w:rFonts w:ascii="Times New Roman" w:hAnsi="Times New Roman" w:cs="Times New Roman"/>
          <w:sz w:val="28"/>
          <w:szCs w:val="28"/>
        </w:rPr>
        <w:t xml:space="preserve">. Системой здравоохранения автономного округа в пределах компетенции используются средства массовой коммуникации в проведении </w:t>
      </w:r>
      <w:r w:rsidRPr="0096524E">
        <w:rPr>
          <w:rFonts w:ascii="Times New Roman" w:hAnsi="Times New Roman" w:cs="Times New Roman"/>
          <w:iCs/>
          <w:sz w:val="28"/>
          <w:szCs w:val="28"/>
        </w:rPr>
        <w:t>информационной кампании, направленной на профилактику детского травматизма.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>Особое внимание уделяется использованию информационно-коммуникационных технологий. Среди основных площадок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 xml:space="preserve">по распространению информации выступают сайты и группы в социальных сетях Депздрава Югры и медицинских организаций автономного округа.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lastRenderedPageBreak/>
        <w:t>Медицинские организации имеют 227 официальных аккаунтов в социальных сетях и мессенджерах, из них: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524E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6524E">
        <w:rPr>
          <w:rFonts w:ascii="Times New Roman" w:hAnsi="Times New Roman" w:cs="Times New Roman"/>
          <w:sz w:val="28"/>
          <w:szCs w:val="28"/>
        </w:rPr>
        <w:t xml:space="preserve"> – 93, Одноклассники – 93, Телегра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6524E">
        <w:rPr>
          <w:rFonts w:ascii="Times New Roman" w:hAnsi="Times New Roman" w:cs="Times New Roman"/>
          <w:sz w:val="28"/>
          <w:szCs w:val="28"/>
        </w:rPr>
        <w:t>м – 41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На ресурсах публикуется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тематический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контент в формате </w:t>
      </w:r>
      <w:proofErr w:type="spellStart"/>
      <w:r w:rsidRPr="0096524E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96524E">
        <w:rPr>
          <w:rFonts w:ascii="Times New Roman" w:hAnsi="Times New Roman" w:cs="Times New Roman"/>
          <w:sz w:val="28"/>
          <w:szCs w:val="28"/>
        </w:rPr>
        <w:t xml:space="preserve"> и карточек. Благодаря возможности размещения контента через систему </w:t>
      </w:r>
      <w:proofErr w:type="spellStart"/>
      <w:r w:rsidRPr="0096524E">
        <w:rPr>
          <w:rFonts w:ascii="Times New Roman" w:hAnsi="Times New Roman" w:cs="Times New Roman"/>
          <w:sz w:val="28"/>
          <w:szCs w:val="28"/>
        </w:rPr>
        <w:t>Госпаблики</w:t>
      </w:r>
      <w:proofErr w:type="spellEnd"/>
      <w:r w:rsidRPr="0096524E">
        <w:rPr>
          <w:rFonts w:ascii="Times New Roman" w:hAnsi="Times New Roman" w:cs="Times New Roman"/>
          <w:sz w:val="28"/>
          <w:szCs w:val="28"/>
        </w:rPr>
        <w:t xml:space="preserve"> удается публиковать необходимую информацию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>не только на площадках Департамента здравоохранения Югры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 xml:space="preserve">и подведомственных структур, а также в локальных </w:t>
      </w:r>
      <w:proofErr w:type="spellStart"/>
      <w:r w:rsidRPr="0096524E">
        <w:rPr>
          <w:rFonts w:ascii="Times New Roman" w:hAnsi="Times New Roman" w:cs="Times New Roman"/>
          <w:sz w:val="28"/>
          <w:szCs w:val="28"/>
        </w:rPr>
        <w:t>пабликах</w:t>
      </w:r>
      <w:proofErr w:type="spellEnd"/>
      <w:r w:rsidRPr="009652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>Ведется активная работа по взаимодействию со СМИ. В частности,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>в целях подготовки качественных материалов в системе здравоохранения выстроена горизонталь информационного оповещения (ГИО). Определен список спикеров по темам. Обеспечена рассылка пресс-релизов в СМИ окружного, регионального и федерального уровня. Неотъемлемой частью является мониторинг публичного пространства.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информирования населения используется один из самых популярных в регионе информационных ресурсов – группа «Послушайте, доктор. ХМАО – Югра» в социальной сети «</w:t>
      </w:r>
      <w:proofErr w:type="spellStart"/>
      <w:r w:rsidRPr="0096524E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6524E">
        <w:rPr>
          <w:rFonts w:ascii="Times New Roman" w:hAnsi="Times New Roman" w:cs="Times New Roman"/>
          <w:sz w:val="28"/>
          <w:szCs w:val="28"/>
        </w:rPr>
        <w:t>». По состоянию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 xml:space="preserve">на 5 июня 2023 года в группе 54 286 подписчиков. В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 xml:space="preserve">по пятницам проводятся прямые эфиры с ведущими специалистами системы здравоохранения Югры, граждане задают вопросы согласно теме эфира. 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12 мая 2023 года, в рубрике «Спросите у врача» состоялся тематический прямой эфир при участии специалиста БУ «Нижневартовская окружная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клиническая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больница», количество просмотров составило - 4 171. 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6524E">
        <w:rPr>
          <w:rFonts w:ascii="Times New Roman" w:hAnsi="Times New Roman" w:cs="Times New Roman"/>
          <w:sz w:val="28"/>
          <w:szCs w:val="28"/>
        </w:rPr>
        <w:t xml:space="preserve">. В автономном округе утвержден </w:t>
      </w:r>
      <w:r w:rsidRPr="0096524E">
        <w:rPr>
          <w:rFonts w:ascii="Times New Roman" w:hAnsi="Times New Roman" w:cs="Times New Roman"/>
          <w:iCs/>
          <w:sz w:val="28"/>
          <w:szCs w:val="28"/>
        </w:rPr>
        <w:t>план проведения региональных тематических мероприятий по профилактике заболеваний и поддержке здорового образа жизни</w:t>
      </w:r>
      <w:r w:rsidRPr="009652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>В период с 5 по 11 июня 2023 года проходит Неделя сохранения здоровья детей, а с 10 по 16 июля 2023 года пройдет Неделя, направленная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>на снижение смертности от внешних причин.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</w:rPr>
        <w:t xml:space="preserve"> </w:t>
      </w:r>
      <w:r w:rsidRPr="0096524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тематических недель для граждан организуются: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>- профилактические мероприятия для населения (лекции, беседы, акции, и др.);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- обучающие мероприятия для медицинских работников (научно-практические семинары и лекции для медицинских работников); 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- разрабатывается </w:t>
      </w:r>
      <w:proofErr w:type="gramStart"/>
      <w:r w:rsidRPr="0096524E">
        <w:rPr>
          <w:rFonts w:ascii="Times New Roman" w:hAnsi="Times New Roman" w:cs="Times New Roman"/>
          <w:sz w:val="28"/>
          <w:szCs w:val="28"/>
        </w:rPr>
        <w:t>тематическая</w:t>
      </w:r>
      <w:proofErr w:type="gramEnd"/>
      <w:r w:rsidRPr="00965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524E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96524E">
        <w:rPr>
          <w:rFonts w:ascii="Times New Roman" w:hAnsi="Times New Roman" w:cs="Times New Roman"/>
          <w:sz w:val="28"/>
          <w:szCs w:val="28"/>
        </w:rPr>
        <w:t>, которая размещается</w:t>
      </w:r>
      <w:r>
        <w:rPr>
          <w:rFonts w:ascii="Times New Roman" w:hAnsi="Times New Roman" w:cs="Times New Roman"/>
          <w:sz w:val="28"/>
          <w:szCs w:val="28"/>
        </w:rPr>
        <w:br/>
      </w:r>
      <w:r w:rsidRPr="0096524E">
        <w:rPr>
          <w:rFonts w:ascii="Times New Roman" w:hAnsi="Times New Roman" w:cs="Times New Roman"/>
          <w:sz w:val="28"/>
          <w:szCs w:val="28"/>
        </w:rPr>
        <w:t>в медицинских, образовательных и социальных организациях;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- проводятся профилактические мероприятия для корпоративного сектора; </w:t>
      </w:r>
    </w:p>
    <w:p w:rsidR="00E2324C" w:rsidRPr="0096524E" w:rsidRDefault="00E2324C" w:rsidP="00E232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6524E">
        <w:rPr>
          <w:rFonts w:ascii="Times New Roman" w:hAnsi="Times New Roman" w:cs="Times New Roman"/>
          <w:sz w:val="28"/>
          <w:szCs w:val="28"/>
        </w:rPr>
        <w:lastRenderedPageBreak/>
        <w:t xml:space="preserve">- публикуются интервью и выступления главных региональных специалистов по теме, позитивные новости и посты в социальных сетях. </w:t>
      </w:r>
    </w:p>
    <w:p w:rsidR="00E2324C" w:rsidRDefault="00E2324C" w:rsidP="00E2324C">
      <w:pPr>
        <w:spacing w:after="0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96524E">
        <w:rPr>
          <w:rFonts w:ascii="Times New Roman" w:hAnsi="Times New Roman" w:cs="Times New Roman"/>
          <w:sz w:val="28"/>
          <w:szCs w:val="28"/>
        </w:rPr>
        <w:t xml:space="preserve">Кроме того, специалистами службы медицинской профилактики автономного округа проводится работа на регулярной основе: чтение лекций, проведение тематических бесед, </w:t>
      </w:r>
      <w:proofErr w:type="spellStart"/>
      <w:r w:rsidRPr="0096524E">
        <w:rPr>
          <w:rFonts w:ascii="Times New Roman" w:hAnsi="Times New Roman" w:cs="Times New Roman"/>
          <w:sz w:val="28"/>
          <w:szCs w:val="28"/>
        </w:rPr>
        <w:t>кинодемонстраций</w:t>
      </w:r>
      <w:proofErr w:type="spellEnd"/>
      <w:r w:rsidRPr="0096524E">
        <w:rPr>
          <w:rFonts w:ascii="Times New Roman" w:hAnsi="Times New Roman" w:cs="Times New Roman"/>
          <w:sz w:val="28"/>
          <w:szCs w:val="28"/>
        </w:rPr>
        <w:t>, семинаров и др.</w:t>
      </w:r>
    </w:p>
    <w:p w:rsidR="00E2324C" w:rsidRDefault="00E2324C" w:rsidP="00E2324C">
      <w:pPr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br w:type="page"/>
      </w:r>
    </w:p>
    <w:p w:rsidR="006D68AA" w:rsidRDefault="006D68AA"/>
    <w:sectPr w:rsidR="006D6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59"/>
    <w:rsid w:val="006D68AA"/>
    <w:rsid w:val="00CB6559"/>
    <w:rsid w:val="00E2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2324C"/>
  </w:style>
  <w:style w:type="paragraph" w:styleId="a3">
    <w:name w:val="Balloon Text"/>
    <w:basedOn w:val="a"/>
    <w:link w:val="a4"/>
    <w:uiPriority w:val="99"/>
    <w:semiHidden/>
    <w:unhideWhenUsed/>
    <w:rsid w:val="00E2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2324C"/>
  </w:style>
  <w:style w:type="paragraph" w:styleId="a3">
    <w:name w:val="Balloon Text"/>
    <w:basedOn w:val="a"/>
    <w:link w:val="a4"/>
    <w:uiPriority w:val="99"/>
    <w:semiHidden/>
    <w:unhideWhenUsed/>
    <w:rsid w:val="00E2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2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Склярова Марина Сергеевна</dc:creator>
  <cp:keywords/>
  <dc:description/>
  <cp:lastModifiedBy>Склярова Марина Сергеевна</cp:lastModifiedBy>
  <cp:revision>2</cp:revision>
  <cp:lastPrinted>2023-06-21T07:00:00Z</cp:lastPrinted>
  <dcterms:created xsi:type="dcterms:W3CDTF">2023-06-21T06:58:00Z</dcterms:created>
  <dcterms:modified xsi:type="dcterms:W3CDTF">2023-06-21T07:00:00Z</dcterms:modified>
</cp:coreProperties>
</file>